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1" w:rsidRPr="000A7801" w:rsidRDefault="000A7801" w:rsidP="000A78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proofErr w:type="gramStart"/>
      <w:r w:rsidRPr="000A7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UMOWA  POŻYCZKI</w:t>
      </w:r>
      <w:proofErr w:type="gramEnd"/>
      <w:r w:rsidRPr="000A7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………./18</w:t>
      </w:r>
    </w:p>
    <w:p w:rsidR="000A7801" w:rsidRPr="000A7801" w:rsidRDefault="000A7801" w:rsidP="000A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Pr="000A7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(w ramach 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Programu dla osób fizycznych</w:t>
      </w:r>
      <w:r w:rsidRPr="000A7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AURA</w:t>
      </w:r>
      <w:r w:rsid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Ograniczenie emisji zanieczyszczeń do powietrza poprzez modernizację indywidualnych kotłowni, zakup i montaż odnawialnych źródeł energii, termomodernizację budynków)</w:t>
      </w:r>
      <w:r w:rsid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0A7801" w:rsidRPr="000A7801" w:rsidRDefault="000A7801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Kielcach w dniu ……………………. </w:t>
      </w:r>
      <w:proofErr w:type="gramStart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pomiędzy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Wojewódzkim Funduszem Ochrony Środowiska i Gospodarki Wodnej w Kielcach, al. ks. Jerzego Popiełuszki 41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„POŻYCZKODAWCĄ”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reprezentuje:</w:t>
      </w: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Ryszard </w:t>
      </w:r>
      <w:proofErr w:type="spellStart"/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Gliwiński</w:t>
      </w:r>
      <w:proofErr w:type="spellEnd"/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 Zarządu</w:t>
      </w: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…………………………. PESEL: ……………………, </w:t>
      </w:r>
      <w:proofErr w:type="gramStart"/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zam. …………………………,  zwanym</w:t>
      </w:r>
      <w:proofErr w:type="gramEnd"/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dalej „POŻYCZKOBIORCĄ”.</w:t>
      </w:r>
    </w:p>
    <w:p w:rsidR="000A7801" w:rsidRPr="000A7801" w:rsidRDefault="000A7801" w:rsidP="0056516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§ 1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Pożyczkodawca</w:t>
      </w:r>
      <w:r w:rsidRPr="000A780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, 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411 ust. 8 ustawy z dnia 27.04.2001 </w:t>
      </w:r>
      <w:proofErr w:type="gramStart"/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gramEnd"/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0A78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Prawo ochrony środowiska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(tj. Dz.U. </w:t>
      </w:r>
      <w:proofErr w:type="gramStart"/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proofErr w:type="gramEnd"/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2017 r. poz. 519 ze zm.),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Pożyczkobiorcy, na jego wniosek i na podstawie uchwały Zarządu/ Rady Nadzorczej Nr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dnia  ……….. </w:t>
      </w:r>
      <w:proofErr w:type="gramStart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pożyczki pieniężnej w kwocie do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 zł </w:t>
      </w:r>
      <w:r w:rsidRPr="000A7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 złotych: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…………. </w:t>
      </w:r>
      <w:proofErr w:type="gramStart"/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groszy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stanowiącej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proofErr w:type="gramStart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kwalifikowanych z przeznaczeniem na dofinansowanie zadania: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 w:rsidR="00DA4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 koszt wynosi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złotych: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 groszy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tym koszty kwalifikowane zadania stanowią wartość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 zł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 złotych: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……………………………………. </w:t>
      </w:r>
      <w:proofErr w:type="gramStart"/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groszy</w:t>
      </w:r>
      <w:proofErr w:type="gramEnd"/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oświadcza, że wydatkowanie środków następuje na realizację zadania, dla którego dostawców/wykonawców wybrano w sposób celowy, rzetelny, racjonalny i oszczędny.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Wysokość oprocentowania pożyczki </w:t>
      </w:r>
      <w:r w:rsidR="00A06E6C"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wynosi 3,00 % (słownie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Pr="000A7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trzy  procent</w:t>
      </w:r>
      <w:proofErr w:type="gramEnd"/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0A7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 stosunku rocznym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Odsetki należne Pożyczkodawcy naliczane będą od dnia udzielenia pożyczki, tj. od daty zejścia środków finansowych z rachunku bankowego Pożyczkodawcy do dnia częściowego umorzenia pożyczki lub spłaty ostatniej raty pożyczki. Odsetki naliczane są za każdy dzień kalendarzowy korzystania z pożyczki. W okresie karencji płacone są jedynie odsetki.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Odsetki określone w ust. 3, Pożyczkobiorca wpłacał będzie 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konto Pożyczkodawcy w okresach kwartalnych w terminie do 10 dnia następnego miesiąca.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ustalają, że oprocentowanie naliczone od kwoty pożyczki nie podlega kapitalizacji.</w:t>
      </w:r>
    </w:p>
    <w:p w:rsidR="00473162" w:rsidRPr="00FA348C" w:rsidRDefault="00473162" w:rsidP="009122C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zobowiązuje się do</w:t>
      </w:r>
      <w:r w:rsid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użytkowania </w:t>
      </w:r>
      <w:r w:rsidRP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inwestycji</w:t>
      </w:r>
      <w:proofErr w:type="gramEnd"/>
      <w:r w:rsidRP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której mowa w § 1 ust. 1, przez okres co najmniej dwóch lat od dnia jej przekazania do użytkowania (spisania protokołu odbioru końcowego). </w:t>
      </w:r>
    </w:p>
    <w:p w:rsidR="00E5529A" w:rsidRDefault="00E5529A" w:rsidP="0056516F">
      <w:pPr>
        <w:spacing w:line="240" w:lineRule="auto"/>
      </w:pPr>
    </w:p>
    <w:p w:rsidR="00473162" w:rsidRPr="00473162" w:rsidRDefault="00473162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473162" w:rsidRPr="00473162" w:rsidRDefault="00473162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zabezpieczenie spłaty pożyczki i odsetek:</w:t>
      </w:r>
    </w:p>
    <w:p w:rsidR="00473162" w:rsidRPr="00473162" w:rsidRDefault="00473162" w:rsidP="005651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..,</w:t>
      </w:r>
    </w:p>
    <w:p w:rsidR="00473162" w:rsidRPr="00473162" w:rsidRDefault="00473162" w:rsidP="005651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………………………………..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Pożyczka przekazana zostanie na rachunek wskazany przez Pożyczkobiorcę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 ………………………………………. </w:t>
      </w: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ciągu 14 dni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przedłożenia Pożyczkodawcy </w:t>
      </w: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następujących dokumentów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ymaganego </w:t>
      </w:r>
      <w:proofErr w:type="gramStart"/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zab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ezpieczenia o którym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2,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</w:t>
      </w:r>
      <w:proofErr w:type="gramEnd"/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kopii faktur, oryginałów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kwalifikacji kosztów,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</w:t>
      </w:r>
      <w:proofErr w:type="gramEnd"/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kopii umów/ oryginałów umów na wykonanie zadania, jeżeli takie występują, a nie były dostarczone Pożyczkodawcy przed zawarciem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</w:t>
      </w:r>
      <w:proofErr w:type="gramEnd"/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kopii/ oryginałów protokołów odbioru do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potwierdzających zgodność wykonania zakresu rzeczowego zadania z harmonogramem realizacji zadania, stanowiącym 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1 do niniejszej umowy.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 rozliczeniach będą uwzględnione tylko koszty kwalifikowane bez opłat z tytułu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 i odsetek za zwłokę.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przez Pożyczkodawcę działań kontrolnych dotyczących dofinansowywanego zadania termin przekazania środków określony w ust. 1 może zostać przedłużony do czasu złożenia ostatecznych wyjaśnień i akceptacji wyników kontroli przez Zarząd Funduszu.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Pożyczkobiorca w sytuacji otrzymania pożyczki lub jej transzy na niezapłacone faktury</w:t>
      </w:r>
      <w:r w:rsidR="00D42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rachunki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zobowiązuje się do jej </w:t>
      </w:r>
      <w:proofErr w:type="gramStart"/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wykorzystania, 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określonym w § 1 ust. 1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udokumentowania – przesłania potwierdzenia zapłaty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 ciągu </w:t>
      </w:r>
      <w:r w:rsidR="006D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14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 od obciążenia rachunku bankowego Pożyczkodawcy</w:t>
      </w:r>
      <w:r w:rsidR="00FA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="00FA348C" w:rsidRP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później niż </w:t>
      </w:r>
      <w:r w:rsid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uruchomieniem kolejnego przekazania środków finansowych. </w:t>
      </w:r>
    </w:p>
    <w:p w:rsidR="0056516F" w:rsidRPr="0056516F" w:rsidRDefault="0056516F" w:rsidP="00565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Pożyczkobiorca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zobowiązuje się do zrealizowania zadania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 efekcie rzeczowym określonym w harmonogramie realizacji zadania,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potwierdzonym podpisami osób reprezentujących Pożyczkobiorcę i stanowiącym załącznik nr 1 do niniejszej umowy,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sporządzenia i przesłania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dnia  …………….. </w:t>
      </w:r>
      <w:proofErr w:type="gramStart"/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roku</w:t>
      </w:r>
      <w:proofErr w:type="gramEnd"/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następujących dokumentów</w:t>
      </w:r>
      <w:r w:rsidRPr="00B2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potwierdzonych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 zgodność </w:t>
      </w:r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kopii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rotokołu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/ów</w:t>
      </w:r>
      <w:r w:rsidR="0056516F"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odbioru końcowego</w:t>
      </w:r>
      <w:r w:rsidR="008475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</w:p>
    <w:p w:rsidR="0056516F" w:rsidRPr="0056516F" w:rsidRDefault="0056516F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</w:t>
      </w:r>
      <w:r w:rsidR="00FA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proofErr w:type="gramEnd"/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rozliczenia kosztów zadania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sporządzonego na obowiązującym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Funduszu wzorze,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kopii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</w:t>
      </w:r>
      <w:r w:rsidR="00743695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były rozliczane przez Pożyczkodawcę, a są </w:t>
      </w:r>
      <w:r w:rsidR="00D6446C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przez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Pożyczkobiorcę w formularzu, wraz z kopiami dokumentów potwierdzających ich zapłatę</w:t>
      </w:r>
      <w:r w:rsidR="008475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kopii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 odbioru do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takie występują, które nie były rozliczane przez Pożyczkodawcę, a są wymienione przez Pożyczkobiorcę w formularzu.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w trakcie realizacji zadania koszty kwalifikowane ulegają zmniejszeniu, to kwota pożyczki może pozostać bez zmian, przy czym procent dofinansowania do kosztów kwalifikowanych, określony </w:t>
      </w:r>
      <w:proofErr w:type="gramStart"/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2648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 ust</w:t>
      </w:r>
      <w:proofErr w:type="gramEnd"/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.1,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 może przekroczyć maksymalnego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procentu dofinansowania określonego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731A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pożyczkowym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dla osób fizycznych </w:t>
      </w:r>
      <w:r w:rsidR="00731A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AURA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„Ograniczenie emisji zanieczyszczeń do powietrza poprzez modernizację indywidualnych kotłowni, zakup i montaż odnawialnych źródeł energii, termomodernizację budynków”, obowiązującym w dniu podpisania umowy.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w trakcie realizacji zadania koszty całkowite ulegną zwiększeniu, a koszty kwalifikowane pozostaną na dotychczasowym poziomie, to kwota pożyczki, określona w 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§1 ust.1,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pozostaje bez zmian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eśli, w wyniku zmiany warunków realizacji zadania, kwota udzielonej pożyczki przekroczy maksymalny procent dofinansowania określony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Programie </w:t>
      </w:r>
      <w:r w:rsidR="00731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pożyczkowym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osób fizycznych </w:t>
      </w:r>
      <w:r w:rsidR="00731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AURA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„Ograniczenie emisji zanieczyszczeń do powietrza poprzez modernizację indywidualnych kotłowni, zakup i montaż odnawialnych źródeł energii, termomodernizację budynków” obowiązującym w dniu podpisania umowy,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zobowiązany jest do zwrotu na rzecz Pożyczkodawcy kwoty stanowiącej różnicę pomiędzy udzieloną pożyczką, a dopuszczalną kwotą pomocy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6516F" w:rsidRDefault="0056516F" w:rsidP="0056516F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ożyczkobiorca zobowiązuje się do osiągnięcia efektu ekologicznego zadania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określonego w karcie efektu ekologicznego,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potwierdzonej podpisami osób reprezentujących Pożyczkobiorcę i stanowiącej załącznik nr 2 do niniejszej umowy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do sporządzenia i przesłania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dnia</w:t>
      </w:r>
      <w:r w:rsidRPr="00565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…………………….. </w:t>
      </w:r>
      <w:proofErr w:type="gramStart"/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roku</w:t>
      </w:r>
      <w:proofErr w:type="gramEnd"/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731AA0" w:rsidRPr="00731AA0" w:rsidRDefault="00731AA0" w:rsidP="00847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Pr="0056516F">
        <w:rPr>
          <w:rFonts w:ascii="Times New Roman" w:hAnsi="Times New Roman" w:cs="Times New Roman"/>
          <w:b/>
          <w:sz w:val="24"/>
          <w:szCs w:val="24"/>
          <w:u w:val="single"/>
        </w:rPr>
        <w:t>świadczenia</w:t>
      </w:r>
      <w:proofErr w:type="gramEnd"/>
      <w:r w:rsidRPr="00565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o osiągnięciu efektu ekologicznego</w:t>
      </w:r>
      <w:r w:rsidRPr="0056516F">
        <w:t xml:space="preserve">, </w:t>
      </w:r>
      <w:r w:rsidRPr="0056516F">
        <w:rPr>
          <w:rFonts w:ascii="Times New Roman" w:hAnsi="Times New Roman" w:cs="Times New Roman"/>
          <w:sz w:val="24"/>
          <w:szCs w:val="24"/>
        </w:rPr>
        <w:t>sporządzonego na obowiązującym w Funduszu wzorze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A0" w:rsidRPr="0056516F" w:rsidRDefault="00731AA0" w:rsidP="00847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 o ilości w</w:t>
      </w:r>
      <w:r w:rsidR="00847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yprodukowanej i zużytej </w:t>
      </w:r>
      <w:proofErr w:type="gramStart"/>
      <w:r w:rsidR="00847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energii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(jeśli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dotyczy).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zobowiązuje się do dokonania zwrotu pożyczki</w:t>
      </w:r>
      <w:r w:rsidRPr="005651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rachunek Wojewódzkiego Funduszu Ochrony Środowiska i Gospodarki Wodnej w Kielcach</w:t>
      </w:r>
      <w:r w:rsidRPr="005651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BGK nr 26 1130 1192 0027 6006 3420 0005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załączonym harmonogramem spłat pożyczki, stanowiącym załącznik nr 3 do umowy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Dopuszcza się nadpłatę rat kapitałowych bez pobierania dodatkowych opłat. </w:t>
      </w:r>
      <w:r w:rsidR="00731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adpłata rat kapitałowych nie wymaga zmiany </w:t>
      </w:r>
      <w:r w:rsidR="00D6446C"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umowy, o której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mowa w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 1</w:t>
      </w:r>
      <w:r w:rsidR="00D6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umowy.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Skrócenie okresu planowanej spłaty pożyczki wymaga pisemnej zgody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postanawiają, że za dzień dokonania spłaty należności uważa się dzień uznania rachunku bankowego  Pożyczkodawcy, kwotą przypadającą do zapłaty.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każdy dzień opóźnienia w spłacie rat pożyczki lub oprocentowania, Pożyczkodawca pobierać będzie odsetki w wysokości naliczanej jak za zwłokę od zaległości podatkowych.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Odsetki za czas opóźnienia pobiera się za okres od następnego dnia po upływie terminu płatności należności, do dnia dokonania zapłaty włącznie. W przypadku, gdy ostatni dzień terminu przypada na sobotę lub dzień ustawowo wolny od pracy, za ostatni dzień terminu uważa się następny dzień po dniu lub dniach wolnych od pracy.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8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Pożyczkodawca zastrzega sobie możliwość wypowiedzenia umowy w trybie natychmiastowym w razie niezachowania przez Pożyczkobiorcę warunków umowy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 w szczególności w przypadku wystąpienia następujących okoliczności: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r w:rsidR="0056516F" w:rsidRPr="0056516F">
        <w:rPr>
          <w:rFonts w:ascii="Times New Roman" w:hAnsi="Times New Roman" w:cs="Times New Roman"/>
          <w:sz w:val="24"/>
        </w:rPr>
        <w:t>ostanie</w:t>
      </w:r>
      <w:proofErr w:type="gramEnd"/>
      <w:r w:rsidR="0056516F" w:rsidRPr="0056516F">
        <w:rPr>
          <w:rFonts w:ascii="Times New Roman" w:hAnsi="Times New Roman" w:cs="Times New Roman"/>
          <w:sz w:val="24"/>
        </w:rPr>
        <w:t xml:space="preserve"> stwierdzone, że Pożyczkobiorca wykorzystał całość lub część dofinansowania niezgodnie z przeznaczeniem</w:t>
      </w:r>
      <w:r w:rsidR="0043487C">
        <w:rPr>
          <w:rFonts w:ascii="Times New Roman" w:hAnsi="Times New Roman" w:cs="Times New Roman"/>
          <w:sz w:val="24"/>
        </w:rPr>
        <w:t xml:space="preserve"> określonym w niniejszej umowie</w:t>
      </w:r>
      <w:r w:rsidR="0056516F" w:rsidRPr="0056516F">
        <w:rPr>
          <w:rFonts w:ascii="Times New Roman" w:hAnsi="Times New Roman" w:cs="Times New Roman"/>
          <w:sz w:val="24"/>
        </w:rPr>
        <w:t>, bez zachowania obowiązujących przepisów prawa, lub pobrał całość względnie część pożyczki w sposób nienale</w:t>
      </w:r>
      <w:r>
        <w:rPr>
          <w:rFonts w:ascii="Times New Roman" w:hAnsi="Times New Roman" w:cs="Times New Roman"/>
          <w:sz w:val="24"/>
        </w:rPr>
        <w:t>żny, lub w nadmiernej wysokości,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</w:t>
      </w:r>
      <w:r w:rsidR="0056516F" w:rsidRPr="0056516F">
        <w:rPr>
          <w:rFonts w:ascii="Times New Roman" w:hAnsi="Times New Roman" w:cs="Times New Roman"/>
          <w:sz w:val="24"/>
        </w:rPr>
        <w:t>ie</w:t>
      </w:r>
      <w:proofErr w:type="gramEnd"/>
      <w:r w:rsidR="0056516F" w:rsidRPr="0056516F">
        <w:rPr>
          <w:rFonts w:ascii="Times New Roman" w:hAnsi="Times New Roman" w:cs="Times New Roman"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>ostał osiągnięty efekt rzeczowy,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</w:t>
      </w:r>
      <w:r w:rsidR="0056516F" w:rsidRPr="0056516F">
        <w:rPr>
          <w:rFonts w:ascii="Times New Roman" w:hAnsi="Times New Roman" w:cs="Times New Roman"/>
          <w:sz w:val="24"/>
        </w:rPr>
        <w:t>ie</w:t>
      </w:r>
      <w:proofErr w:type="gramEnd"/>
      <w:r w:rsidR="0056516F" w:rsidRPr="0056516F">
        <w:rPr>
          <w:rFonts w:ascii="Times New Roman" w:hAnsi="Times New Roman" w:cs="Times New Roman"/>
          <w:sz w:val="24"/>
        </w:rPr>
        <w:t xml:space="preserve"> zost</w:t>
      </w:r>
      <w:r>
        <w:rPr>
          <w:rFonts w:ascii="Times New Roman" w:hAnsi="Times New Roman" w:cs="Times New Roman"/>
          <w:sz w:val="24"/>
        </w:rPr>
        <w:t>ał osiągnięty efekt ekologiczny,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r w:rsidR="0056516F" w:rsidRPr="0056516F">
        <w:rPr>
          <w:rFonts w:ascii="Times New Roman" w:hAnsi="Times New Roman" w:cs="Times New Roman"/>
          <w:sz w:val="24"/>
        </w:rPr>
        <w:t>aległości</w:t>
      </w:r>
      <w:proofErr w:type="gramEnd"/>
      <w:r w:rsidR="0056516F" w:rsidRPr="0056516F">
        <w:rPr>
          <w:rFonts w:ascii="Times New Roman" w:hAnsi="Times New Roman" w:cs="Times New Roman"/>
          <w:sz w:val="24"/>
        </w:rPr>
        <w:t xml:space="preserve"> w spłacie kapitału, odsetek wynoszą </w:t>
      </w:r>
      <w:r w:rsidR="00731AA0">
        <w:rPr>
          <w:rFonts w:ascii="Times New Roman" w:hAnsi="Times New Roman" w:cs="Times New Roman"/>
          <w:sz w:val="24"/>
        </w:rPr>
        <w:t>nieprzerwanie minimum</w:t>
      </w:r>
      <w:r>
        <w:rPr>
          <w:rFonts w:ascii="Times New Roman" w:hAnsi="Times New Roman" w:cs="Times New Roman"/>
          <w:sz w:val="24"/>
        </w:rPr>
        <w:t xml:space="preserve"> 60 dni,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ożyczkobiorca</w:t>
      </w:r>
      <w:proofErr w:type="gramEnd"/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odstąpił od realizacji zadania,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które pomoc została udzielona,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yniki</w:t>
      </w:r>
      <w:proofErr w:type="gramEnd"/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kontroli wskazują na niewłaściwy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przebieg procesu inwestycyjnego,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niemożliwienia</w:t>
      </w:r>
      <w:proofErr w:type="gramEnd"/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przeprowadzenia przez Pożyczkodawcę kontroli, o której mowa 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 § 9 umowy, 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eżeli</w:t>
      </w:r>
      <w:proofErr w:type="gramEnd"/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zmiany warunków umowy, o których mowa w § 1</w:t>
      </w:r>
      <w:r w:rsidR="00B25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przyczyn spowodowanych przez  Pożyczkobiorcę trwają dłużej niż 30 dni,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raku użytkowania inwestycji przez </w:t>
      </w:r>
      <w:proofErr w:type="gramStart"/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okres co</w:t>
      </w:r>
      <w:proofErr w:type="gramEnd"/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najmniej dwóch lat od dnia jej przekazania do użytkowania (spisania protokołu odbioru końcowego), </w:t>
      </w:r>
      <w:r w:rsidR="0056516F" w:rsidRPr="00A4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zmiany własności inwestycji w dwuletnim okresie użytkowania, z zastrzeżeniem możliwości przystąpienia nabywcy do umowy w miejsce dotychczasowego p</w:t>
      </w:r>
      <w:r w:rsidRPr="00A4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ożyczkobiorcy (zmiana dłużnika),</w:t>
      </w:r>
    </w:p>
    <w:p w:rsidR="0056516F" w:rsidRPr="0056516F" w:rsidRDefault="0056516F" w:rsidP="0056516F">
      <w:pPr>
        <w:numPr>
          <w:ilvl w:val="1"/>
          <w:numId w:val="7"/>
        </w:numPr>
        <w:spacing w:after="5" w:line="240" w:lineRule="auto"/>
        <w:ind w:left="709" w:right="7" w:hanging="425"/>
        <w:contextualSpacing/>
        <w:jc w:val="both"/>
        <w:rPr>
          <w:rFonts w:ascii="Times New Roman" w:hAnsi="Times New Roman" w:cs="Times New Roman"/>
          <w:sz w:val="24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nie spełnia innych warunków ustalonych w umowie.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wypowiedzenia umowy z przyczyn określonych </w:t>
      </w:r>
      <w:proofErr w:type="gramStart"/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8  ust</w:t>
      </w:r>
      <w:proofErr w:type="gramEnd"/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.1, Pożyczkobiorca ma obowiązek zwrócić niespłaconą kwotę pożyczki oraz inne należności w terminie 14 dni, licząc od dnia doręczenia pisma wypowiadającego umowę. W przypadku niedotrzymania powyższego terminu, naliczane będą odsetki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ustawowe (kapitałowe) w wysokości określonej w art. 359 § 2 Kodeksu Cywilnego.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 kwot, o których mowa § 8 ust.2 nastąpi na konto Wojewódzkiego Funduszu Ochrony Środowiska i Gospodarki Wodnej w Kielcach wymienione w § </w:t>
      </w:r>
      <w:r w:rsidR="00FB1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wypowiedzenia umowy Pożyczkobiorcy nie przysługuje odszkodowanie od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Pożyczkodawca ma prawo kontrolowania sposobu wykorzystania udzielonej pożyczki. Pożyczkobiorca zapewni Pożyczkodawcy wgląd w realizację zadania w każdej jego fazie, zgodnie z procedurami obowiązującymi w Wojewódzkim Funduszu Ochrony Środowiska i Gospodarki Wodnej w Kielcach.</w:t>
      </w:r>
    </w:p>
    <w:p w:rsidR="0056516F" w:rsidRPr="0056516F" w:rsidRDefault="0056516F" w:rsidP="00565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D36D7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6D7" w:rsidRPr="002D36D7" w:rsidRDefault="002D36D7" w:rsidP="002D36D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Jeżeli zostanie stwierdzone, że Pożyczkobiorca wykorzystał całość lub część dofinansowania niezgodnie z przeznaczeniem, bez zachowania obowiązujących przepisów prawa, lub pobrał całość </w:t>
      </w:r>
      <w:r w:rsidRPr="002D36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względnie</w:t>
      </w: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część pożyczki w sposób nienależny, lub w nadmiernej wysokości, Pożyczkobiorca zobowiązuje się do zwrotu tych środków, odpowiednio w całości lub w części, wraz z odsetkami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ustawowymi (kapitałowymi) w wysokości określonej w art. 359 § 2 Kodeksu Cywilnego</w:t>
      </w: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liczonymi od dnia przekazania środków na rachunek wskazany w 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6A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umowy. </w:t>
      </w:r>
    </w:p>
    <w:p w:rsidR="002D36D7" w:rsidRDefault="002D36D7" w:rsidP="0084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6D7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2D36D7" w:rsidRPr="0056516F" w:rsidRDefault="002D36D7" w:rsidP="0084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 się możliwość zmiany warunków umowy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razie wystąpienia okoliczności zmieniających warunki realizacji zadania, na które strony umowy, pomimo zachowania należytej staranności, nie miały wpływu.</w:t>
      </w:r>
    </w:p>
    <w:p w:rsidR="0056516F" w:rsidRPr="0056516F" w:rsidRDefault="0056516F" w:rsidP="0056516F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strony o zmianę warunków umowy wraz z uzasadnieniem musi być złożony drugiej stronie przed upływem terminu, którego zmiany mają dotyczyć,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 rygorem negatywnych skutków prawnych określonych umową.</w:t>
      </w:r>
    </w:p>
    <w:p w:rsidR="0056516F" w:rsidRPr="0056516F" w:rsidRDefault="0056516F" w:rsidP="0056516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Strony ustalają, że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wniosek Pożyczkobiorcy, pożyczka podlegać będzie częściowemu umorzeniu w wysokości 2</w:t>
      </w:r>
      <w:r w:rsidR="00183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%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spełnieniu łącznie następujących warunków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 xml:space="preserve">erminowego osiągnięcia efektu </w:t>
      </w:r>
      <w:proofErr w:type="gramStart"/>
      <w:r>
        <w:rPr>
          <w:rFonts w:ascii="Times New Roman" w:hAnsi="Times New Roman" w:cs="Times New Roman"/>
          <w:b/>
          <w:sz w:val="24"/>
        </w:rPr>
        <w:t>rzeczowego o którym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mowa w § 4,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 xml:space="preserve">erminowego osiągnięcia efektu </w:t>
      </w:r>
      <w:proofErr w:type="gramStart"/>
      <w:r w:rsidR="0056516F" w:rsidRPr="0056516F">
        <w:rPr>
          <w:rFonts w:ascii="Times New Roman" w:hAnsi="Times New Roman" w:cs="Times New Roman"/>
          <w:b/>
          <w:sz w:val="24"/>
        </w:rPr>
        <w:t>ekologicznego o którym</w:t>
      </w:r>
      <w:proofErr w:type="gramEnd"/>
      <w:r w:rsidR="0056516F" w:rsidRPr="0056516F">
        <w:rPr>
          <w:rFonts w:ascii="Times New Roman" w:hAnsi="Times New Roman" w:cs="Times New Roman"/>
          <w:b/>
          <w:sz w:val="24"/>
        </w:rPr>
        <w:t xml:space="preserve"> mowa w</w:t>
      </w:r>
      <w:r w:rsidR="0056516F" w:rsidRPr="0056516F">
        <w:t xml:space="preserve"> </w:t>
      </w:r>
      <w:r>
        <w:rPr>
          <w:rFonts w:ascii="Times New Roman" w:hAnsi="Times New Roman" w:cs="Times New Roman"/>
          <w:b/>
          <w:sz w:val="24"/>
        </w:rPr>
        <w:t>§ 5,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erminowego</w:t>
      </w:r>
      <w:proofErr w:type="gramEnd"/>
      <w:r w:rsidR="0056516F" w:rsidRPr="0056516F">
        <w:rPr>
          <w:rFonts w:ascii="Times New Roman" w:hAnsi="Times New Roman" w:cs="Times New Roman"/>
          <w:b/>
          <w:sz w:val="24"/>
        </w:rPr>
        <w:t xml:space="preserve"> udokumentowanie wykorzystania pożyczki</w:t>
      </w:r>
      <w:r w:rsidR="0056516F" w:rsidRPr="0056516F">
        <w:rPr>
          <w:rFonts w:ascii="Times New Roman" w:hAnsi="Times New Roman" w:cs="Times New Roman"/>
          <w:sz w:val="24"/>
        </w:rPr>
        <w:t xml:space="preserve"> - potwierdzenie dokonania zap</w:t>
      </w:r>
      <w:r>
        <w:rPr>
          <w:rFonts w:ascii="Times New Roman" w:hAnsi="Times New Roman" w:cs="Times New Roman"/>
          <w:sz w:val="24"/>
        </w:rPr>
        <w:t>łaty za faktury</w:t>
      </w:r>
      <w:r w:rsidR="00D428E2">
        <w:rPr>
          <w:rFonts w:ascii="Times New Roman" w:hAnsi="Times New Roman" w:cs="Times New Roman"/>
          <w:sz w:val="24"/>
        </w:rPr>
        <w:t>/rachunki</w:t>
      </w:r>
      <w:r>
        <w:rPr>
          <w:rFonts w:ascii="Times New Roman" w:hAnsi="Times New Roman" w:cs="Times New Roman"/>
          <w:sz w:val="24"/>
        </w:rPr>
        <w:t>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erminowej</w:t>
      </w:r>
      <w:proofErr w:type="gramEnd"/>
      <w:r w:rsidR="0056516F" w:rsidRPr="0056516F">
        <w:rPr>
          <w:rFonts w:ascii="Times New Roman" w:hAnsi="Times New Roman" w:cs="Times New Roman"/>
          <w:b/>
          <w:sz w:val="24"/>
        </w:rPr>
        <w:t xml:space="preserve"> spłaty rat kapitałowych</w:t>
      </w:r>
      <w:r>
        <w:rPr>
          <w:rFonts w:ascii="Times New Roman" w:hAnsi="Times New Roman" w:cs="Times New Roman"/>
          <w:sz w:val="24"/>
        </w:rPr>
        <w:t>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erminowej</w:t>
      </w:r>
      <w:proofErr w:type="gramEnd"/>
      <w:r w:rsidR="0056516F" w:rsidRPr="0056516F">
        <w:rPr>
          <w:rFonts w:ascii="Times New Roman" w:hAnsi="Times New Roman" w:cs="Times New Roman"/>
          <w:b/>
          <w:sz w:val="24"/>
        </w:rPr>
        <w:t xml:space="preserve"> spłaty rat odsetkowych</w:t>
      </w:r>
      <w:r w:rsidR="0056516F" w:rsidRPr="0056516F">
        <w:rPr>
          <w:rFonts w:ascii="Times New Roman" w:hAnsi="Times New Roman" w:cs="Times New Roman"/>
          <w:sz w:val="24"/>
        </w:rPr>
        <w:t xml:space="preserve">. </w:t>
      </w:r>
    </w:p>
    <w:p w:rsidR="00731AA0" w:rsidRPr="00731AA0" w:rsidRDefault="00731AA0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Umorzenie nie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przysługuje jeśli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</w:rPr>
        <w:t>o</w:t>
      </w:r>
      <w:r w:rsidRPr="0056516F">
        <w:rPr>
          <w:rFonts w:ascii="Times New Roman" w:hAnsi="Times New Roman" w:cs="Times New Roman"/>
          <w:b/>
          <w:sz w:val="24"/>
        </w:rPr>
        <w:t xml:space="preserve">kres spłaty </w:t>
      </w:r>
      <w:r w:rsidR="00BD5E3F">
        <w:rPr>
          <w:rFonts w:ascii="Times New Roman" w:hAnsi="Times New Roman" w:cs="Times New Roman"/>
          <w:b/>
          <w:sz w:val="24"/>
        </w:rPr>
        <w:t>pożyczki wynosi</w:t>
      </w:r>
      <w:r w:rsidR="00440302">
        <w:rPr>
          <w:rFonts w:ascii="Times New Roman" w:hAnsi="Times New Roman" w:cs="Times New Roman"/>
          <w:b/>
          <w:sz w:val="24"/>
        </w:rPr>
        <w:t xml:space="preserve"> </w:t>
      </w:r>
      <w:r w:rsidR="00BD5E3F">
        <w:rPr>
          <w:rFonts w:ascii="Times New Roman" w:hAnsi="Times New Roman" w:cs="Times New Roman"/>
          <w:b/>
          <w:sz w:val="24"/>
        </w:rPr>
        <w:t xml:space="preserve">do 36 </w:t>
      </w:r>
      <w:r w:rsidR="00BD5E3F" w:rsidRPr="0056516F">
        <w:rPr>
          <w:rFonts w:ascii="Times New Roman" w:hAnsi="Times New Roman" w:cs="Times New Roman"/>
          <w:b/>
          <w:sz w:val="24"/>
        </w:rPr>
        <w:t>miesięcy</w:t>
      </w:r>
      <w:r w:rsidRPr="0056516F">
        <w:rPr>
          <w:rFonts w:ascii="Times New Roman" w:hAnsi="Times New Roman" w:cs="Times New Roman"/>
          <w:b/>
          <w:sz w:val="24"/>
        </w:rPr>
        <w:t xml:space="preserve"> </w:t>
      </w:r>
      <w:r w:rsidR="00703A52">
        <w:rPr>
          <w:rFonts w:ascii="Times New Roman" w:hAnsi="Times New Roman" w:cs="Times New Roman"/>
          <w:b/>
          <w:sz w:val="24"/>
        </w:rPr>
        <w:t>(</w:t>
      </w:r>
      <w:r w:rsidR="00440302">
        <w:rPr>
          <w:rFonts w:ascii="Times New Roman" w:hAnsi="Times New Roman" w:cs="Times New Roman"/>
          <w:b/>
          <w:sz w:val="24"/>
        </w:rPr>
        <w:t>włącznie z okresem karencji)</w:t>
      </w:r>
      <w:r w:rsidR="00440302">
        <w:rPr>
          <w:rFonts w:ascii="Times New Roman" w:hAnsi="Times New Roman" w:cs="Times New Roman"/>
          <w:sz w:val="24"/>
        </w:rPr>
        <w:t>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Wniosek o Częściowe Umorzenie Pożyczki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winien być przedłożony Pożyczkodawcy po spełnieniu wszystkich warunków określonych w ust. 1 oraz przynajmniej 1 miesiąc przed terminem spłaty ostatniej raty pożyczki objętej częściowym umorzeniem. </w:t>
      </w:r>
    </w:p>
    <w:p w:rsidR="0056516F" w:rsidRPr="0056516F" w:rsidRDefault="0056516F" w:rsidP="0038753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wniosku o umorzenie nie zwalnia Pożyczkobiorcy z obowiązku spłaty należności Pożyczkodawcy do czasu podjęcia decyzji o umorzeniu.</w:t>
      </w:r>
    </w:p>
    <w:p w:rsidR="0056516F" w:rsidRPr="0056516F" w:rsidRDefault="0056516F" w:rsidP="0038753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dzień umorzenia przyjmuje się datę </w:t>
      </w:r>
      <w:r w:rsidR="00387531" w:rsidRP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Uchwały Zarządu Fundusz</w:t>
      </w:r>
      <w:r w:rsid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387531" w:rsidRP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złożonego </w:t>
      </w:r>
      <w:r w:rsidRPr="0056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Wniosku o Częściowe Umorzenie Pożyczki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Pożyczkobiorca z</w:t>
      </w:r>
      <w:r w:rsid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ostanie pisemnie poinformowany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faktycznym terminie umorzenia i jego wysokości. 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Umorzeniu podlega ostatnia rata spłaty pożyczki odpowiednio do przyznanej wysokości umorzenia.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Maksymalny procent umorzenia określony w ust. 1 ulega zmniejszeniu w następujący sposób o: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punktu procentowego za nieterminowe dostarcze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protokołu odbioru końcowego,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punku procentowego za nieterminowe dostarczenie oświadczenia o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uzyskanym efekcie ekologicznym,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0,5 punktu procentowego za </w:t>
      </w:r>
      <w:r w:rsidR="002B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każde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nieterminowe udokumentowanie zapła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 za faktury/ </w:t>
      </w:r>
      <w:r w:rsidR="00D42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rachunki</w:t>
      </w:r>
      <w:r w:rsid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9763CC" w:rsidRP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 udokumentowanie rozumiane </w:t>
      </w:r>
      <w:proofErr w:type="gramStart"/>
      <w:r w:rsidR="009763CC" w:rsidRP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ja</w:t>
      </w:r>
      <w:bookmarkStart w:id="0" w:name="_GoBack"/>
      <w:bookmarkEnd w:id="0"/>
      <w:r w:rsidR="009763CC" w:rsidRP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</w:t>
      </w:r>
      <w:proofErr w:type="gramEnd"/>
      <w:r w:rsidR="009763CC" w:rsidRP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dostarczenie dowodów zapłaty wynikających z jednej wypłaconej transzy pożyczki)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punktu procentowego za każde 10 dni opóźnienia w spłacie rat k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apitału w trakcie trwania umowy,</w:t>
      </w:r>
    </w:p>
    <w:p w:rsidR="00440302" w:rsidRPr="0056516F" w:rsidRDefault="00440302" w:rsidP="004403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0,1</w:t>
      </w:r>
      <w:r w:rsidRPr="0044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punktu procentowego za każde 10 dni opóźnienia w spłacie rat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odsetkowych</w:t>
      </w:r>
      <w:r w:rsidRPr="0044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trakcie trwania umowy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opóźnienia w spłacie rat kapitałowych lub/ i odsetek przekraczającego łącznie w okresie spłaty pożyczki przez cały okres trwania umowy 90 dni – umorzenie nie przysługuje.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6516F" w:rsidRPr="0056516F" w:rsidRDefault="0056516F" w:rsidP="005651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56516F" w:rsidRPr="0056516F" w:rsidRDefault="0056516F" w:rsidP="0056516F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może zostać rozwiązana w wyniku zgodnej woli Stron Umowy bądź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wystąpienia okoliczności, które uniemożliwiają dalsze wykonywanie obowiązków w niej zawartych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56516F" w:rsidRPr="00387531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3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do wzajemnego pisemnego informowania o zmianach numeru konta bankowego oraz o toczącym się postępowaniu egzekucyjnym, bankowym, postępowaniu ugodowym, upadłościowym oraz przekształceniach własnościowych, adresu, osób uprawnionych do składania oświadczeń woli.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§15</w:t>
      </w:r>
    </w:p>
    <w:p w:rsidR="0056516F" w:rsidRPr="0056516F" w:rsidRDefault="0056516F" w:rsidP="0056516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szelkiego rodzaju koszty i opłaty związane z niniejszą umową, w tym związane z ustanowieniem i zwolnieniem zabezpieczenia umowy, ponosi Pożyczkobiorca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zmiany niniejszej umowy wymagają formy pisemnej pod rygorem nieważności. </w:t>
      </w:r>
      <w:r w:rsidRPr="00F84C9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terminów osiągnięcia efektu rzeczowego, ekologicznego, zmiana terminów spłaty pożyczki oraz zmniejszenie wysokości dofinansowania, wysokości kosztów kwalifikowanych i całkowitych nie wymaga aneksowania umowy a jedynie potwierdzenia pisemnego przez Fundusz</w:t>
      </w:r>
      <w:r w:rsidRPr="0056516F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.  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wykonania umowy w postaci spłaty pożyczki i innych należności z nią związanych jest miejsce siedziby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</w:t>
      </w:r>
      <w:proofErr w:type="gramStart"/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uregulowanych</w:t>
      </w:r>
      <w:proofErr w:type="gramEnd"/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umową ma zastosowanie </w:t>
      </w:r>
      <w:r w:rsidR="00EF03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pożyczko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 dla osób fizycznych „AURA” Ograniczenie emisji zanieczyszczeń do powietrza poprzez modernizację indywidualnych kotłowni, zakup i montaż odnawialnych źródeł energii, termomodernizację budynków”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w dniu podpisania umowy oraz przepisy Kodeksu Cywilnego.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niniejszą sporządzono w trzech jednobrzmiących egzemplarzach, jeden dla Pożyczkobiorcy, dwa dla Pożyczkodawcy, z których każdy stanowi dowód jej zawarcia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POŻYCZKODAWCA</w:t>
      </w:r>
      <w:proofErr w:type="gramEnd"/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 nr 1 – Harmonogram realizacji zadania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Załącznik nr 2 – Karta efektu ekologicznego  </w:t>
      </w:r>
    </w:p>
    <w:p w:rsidR="00F8526C" w:rsidRDefault="0056516F" w:rsidP="0056516F">
      <w:pPr>
        <w:widowControl w:val="0"/>
        <w:autoSpaceDE w:val="0"/>
        <w:autoSpaceDN w:val="0"/>
        <w:adjustRightInd w:val="0"/>
        <w:spacing w:after="0" w:line="240" w:lineRule="auto"/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 nr 3 – Harmonogram spłat pożyczki</w:t>
      </w:r>
    </w:p>
    <w:sectPr w:rsidR="00F8526C" w:rsidSect="0056516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2D" w:rsidRDefault="00D6062D" w:rsidP="0056516F">
      <w:pPr>
        <w:spacing w:after="0" w:line="240" w:lineRule="auto"/>
      </w:pPr>
      <w:r>
        <w:separator/>
      </w:r>
    </w:p>
  </w:endnote>
  <w:endnote w:type="continuationSeparator" w:id="0">
    <w:p w:rsidR="00D6062D" w:rsidRDefault="00D6062D" w:rsidP="0056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142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16F" w:rsidRPr="0056516F" w:rsidRDefault="0056516F">
        <w:pPr>
          <w:pStyle w:val="Stopka"/>
          <w:jc w:val="center"/>
          <w:rPr>
            <w:rFonts w:ascii="Times New Roman" w:hAnsi="Times New Roman" w:cs="Times New Roman"/>
          </w:rPr>
        </w:pPr>
        <w:r w:rsidRPr="0056516F">
          <w:rPr>
            <w:rFonts w:ascii="Times New Roman" w:hAnsi="Times New Roman" w:cs="Times New Roman"/>
          </w:rPr>
          <w:fldChar w:fldCharType="begin"/>
        </w:r>
        <w:r w:rsidRPr="0056516F">
          <w:rPr>
            <w:rFonts w:ascii="Times New Roman" w:hAnsi="Times New Roman" w:cs="Times New Roman"/>
          </w:rPr>
          <w:instrText>PAGE   \* MERGEFORMAT</w:instrText>
        </w:r>
        <w:r w:rsidRPr="0056516F">
          <w:rPr>
            <w:rFonts w:ascii="Times New Roman" w:hAnsi="Times New Roman" w:cs="Times New Roman"/>
          </w:rPr>
          <w:fldChar w:fldCharType="separate"/>
        </w:r>
        <w:r w:rsidR="003171E9">
          <w:rPr>
            <w:rFonts w:ascii="Times New Roman" w:hAnsi="Times New Roman" w:cs="Times New Roman"/>
            <w:noProof/>
          </w:rPr>
          <w:t>5</w:t>
        </w:r>
        <w:r w:rsidRPr="0056516F">
          <w:rPr>
            <w:rFonts w:ascii="Times New Roman" w:hAnsi="Times New Roman" w:cs="Times New Roman"/>
          </w:rPr>
          <w:fldChar w:fldCharType="end"/>
        </w:r>
      </w:p>
    </w:sdtContent>
  </w:sdt>
  <w:p w:rsidR="0056516F" w:rsidRDefault="00565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2D" w:rsidRDefault="00D6062D" w:rsidP="0056516F">
      <w:pPr>
        <w:spacing w:after="0" w:line="240" w:lineRule="auto"/>
      </w:pPr>
      <w:r>
        <w:separator/>
      </w:r>
    </w:p>
  </w:footnote>
  <w:footnote w:type="continuationSeparator" w:id="0">
    <w:p w:rsidR="00D6062D" w:rsidRDefault="00D6062D" w:rsidP="0056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6D8"/>
    <w:multiLevelType w:val="hybridMultilevel"/>
    <w:tmpl w:val="8AB0F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A044E"/>
    <w:multiLevelType w:val="hybridMultilevel"/>
    <w:tmpl w:val="C8B8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7A9"/>
    <w:multiLevelType w:val="multilevel"/>
    <w:tmpl w:val="3DC88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DB0ECB"/>
    <w:multiLevelType w:val="hybridMultilevel"/>
    <w:tmpl w:val="695EA076"/>
    <w:lvl w:ilvl="0" w:tplc="404A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5AE9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484869"/>
    <w:multiLevelType w:val="hybridMultilevel"/>
    <w:tmpl w:val="4FD6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DE7"/>
    <w:multiLevelType w:val="hybridMultilevel"/>
    <w:tmpl w:val="B59CCBC0"/>
    <w:lvl w:ilvl="0" w:tplc="3282167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  <w:lvl w:ilvl="1" w:tplc="60BA1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DA6066"/>
    <w:multiLevelType w:val="multilevel"/>
    <w:tmpl w:val="695EA076"/>
    <w:numStyleLink w:val="Styl2"/>
  </w:abstractNum>
  <w:abstractNum w:abstractNumId="7" w15:restartNumberingAfterBreak="0">
    <w:nsid w:val="3B893CFC"/>
    <w:multiLevelType w:val="hybridMultilevel"/>
    <w:tmpl w:val="9C20FBE4"/>
    <w:lvl w:ilvl="0" w:tplc="60BA1C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32328C"/>
    <w:multiLevelType w:val="hybridMultilevel"/>
    <w:tmpl w:val="A5B8FA8E"/>
    <w:lvl w:ilvl="0" w:tplc="4D52B7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44B3"/>
    <w:multiLevelType w:val="hybridMultilevel"/>
    <w:tmpl w:val="6D921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EC3AD4"/>
    <w:multiLevelType w:val="hybridMultilevel"/>
    <w:tmpl w:val="151675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F362DE3"/>
    <w:multiLevelType w:val="multilevel"/>
    <w:tmpl w:val="695EA076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3"/>
    <w:rsid w:val="0002326C"/>
    <w:rsid w:val="000A7801"/>
    <w:rsid w:val="000E54C2"/>
    <w:rsid w:val="001534D3"/>
    <w:rsid w:val="00183A28"/>
    <w:rsid w:val="002227D0"/>
    <w:rsid w:val="0026486E"/>
    <w:rsid w:val="002961C5"/>
    <w:rsid w:val="002B561F"/>
    <w:rsid w:val="002D36D7"/>
    <w:rsid w:val="003171E9"/>
    <w:rsid w:val="00387531"/>
    <w:rsid w:val="004102C2"/>
    <w:rsid w:val="00412AB4"/>
    <w:rsid w:val="0043487C"/>
    <w:rsid w:val="00440302"/>
    <w:rsid w:val="00473162"/>
    <w:rsid w:val="005355F8"/>
    <w:rsid w:val="0056516F"/>
    <w:rsid w:val="006A742E"/>
    <w:rsid w:val="006D2B35"/>
    <w:rsid w:val="00703A52"/>
    <w:rsid w:val="00731AA0"/>
    <w:rsid w:val="00743695"/>
    <w:rsid w:val="0084759F"/>
    <w:rsid w:val="008C615C"/>
    <w:rsid w:val="008E272D"/>
    <w:rsid w:val="009122C3"/>
    <w:rsid w:val="009763CC"/>
    <w:rsid w:val="00A06E6C"/>
    <w:rsid w:val="00A43845"/>
    <w:rsid w:val="00AC32FE"/>
    <w:rsid w:val="00AF6899"/>
    <w:rsid w:val="00B253F2"/>
    <w:rsid w:val="00B26498"/>
    <w:rsid w:val="00B27F9D"/>
    <w:rsid w:val="00B50153"/>
    <w:rsid w:val="00BD5E3F"/>
    <w:rsid w:val="00C81DB5"/>
    <w:rsid w:val="00CE1F60"/>
    <w:rsid w:val="00D428E2"/>
    <w:rsid w:val="00D6062D"/>
    <w:rsid w:val="00D6446C"/>
    <w:rsid w:val="00DA4C03"/>
    <w:rsid w:val="00E5529A"/>
    <w:rsid w:val="00EC484F"/>
    <w:rsid w:val="00EF03E4"/>
    <w:rsid w:val="00F84C90"/>
    <w:rsid w:val="00F8526C"/>
    <w:rsid w:val="00FA348C"/>
    <w:rsid w:val="00FB1A95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98BD-244D-411E-8AB5-4136491B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56516F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6F"/>
  </w:style>
  <w:style w:type="paragraph" w:styleId="Stopka">
    <w:name w:val="footer"/>
    <w:basedOn w:val="Normalny"/>
    <w:link w:val="StopkaZnak"/>
    <w:uiPriority w:val="99"/>
    <w:unhideWhenUsed/>
    <w:rsid w:val="005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6F"/>
  </w:style>
  <w:style w:type="paragraph" w:styleId="Tekstdymka">
    <w:name w:val="Balloon Text"/>
    <w:basedOn w:val="Normalny"/>
    <w:link w:val="TekstdymkaZnak"/>
    <w:uiPriority w:val="99"/>
    <w:semiHidden/>
    <w:unhideWhenUsed/>
    <w:rsid w:val="0084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BCDE-6E8B-4000-8D1A-019AC435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Justyna Musiałek</cp:lastModifiedBy>
  <cp:revision>27</cp:revision>
  <cp:lastPrinted>2018-02-27T10:24:00Z</cp:lastPrinted>
  <dcterms:created xsi:type="dcterms:W3CDTF">2018-02-07T11:35:00Z</dcterms:created>
  <dcterms:modified xsi:type="dcterms:W3CDTF">2018-02-27T12:35:00Z</dcterms:modified>
</cp:coreProperties>
</file>